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1E88D">
      <w:pPr>
        <w:adjustRightInd w:val="0"/>
        <w:snapToGrid w:val="0"/>
        <w:spacing w:line="600" w:lineRule="exact"/>
        <w:rPr>
          <w:rFonts w:hint="eastAsia" w:ascii="方正黑体简体" w:eastAsia="方正黑体简体"/>
          <w:sz w:val="32"/>
          <w:szCs w:val="32"/>
        </w:rPr>
      </w:pPr>
      <w:bookmarkStart w:id="0" w:name="_GoBack"/>
      <w:bookmarkEnd w:id="0"/>
    </w:p>
    <w:p w14:paraId="05DBA552">
      <w:pPr>
        <w:rPr>
          <w:rFonts w:ascii="Arial" w:hAnsi="Arial" w:cs="Arial"/>
          <w:sz w:val="20"/>
          <w:szCs w:val="20"/>
        </w:rPr>
      </w:pPr>
    </w:p>
    <w:p w14:paraId="1CE038A3">
      <w:pPr>
        <w:pStyle w:val="2"/>
        <w:spacing w:before="65" w:line="266" w:lineRule="auto"/>
        <w:ind w:right="805"/>
        <w:jc w:val="center"/>
        <w:rPr>
          <w:rFonts w:ascii="方正小标宋_GBK" w:hAnsi="方正小标宋_GBK" w:eastAsia="方正小标宋_GBK" w:cs="方正小标宋_GBK"/>
          <w:spacing w:val="14"/>
          <w:sz w:val="36"/>
          <w:szCs w:val="36"/>
        </w:rPr>
      </w:pPr>
      <w:r>
        <w:rPr>
          <w:rFonts w:ascii="方正小标宋_GBK" w:hAnsi="方正小标宋_GBK" w:eastAsia="方正小标宋_GBK" w:cs="方正小标宋_GBK"/>
          <w:spacing w:val="8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pacing w:val="8"/>
          <w:sz w:val="36"/>
          <w:szCs w:val="36"/>
          <w:lang w:val="en-US" w:eastAsia="zh-CN"/>
        </w:rPr>
        <w:t>5</w:t>
      </w:r>
      <w:r>
        <w:rPr>
          <w:rFonts w:ascii="方正小标宋_GBK" w:hAnsi="方正小标宋_GBK" w:eastAsia="方正小标宋_GBK" w:cs="方正小标宋_GBK"/>
          <w:spacing w:val="8"/>
          <w:sz w:val="36"/>
          <w:szCs w:val="36"/>
        </w:rPr>
        <w:t>年度</w:t>
      </w:r>
      <w:r>
        <w:rPr>
          <w:rFonts w:hint="eastAsia" w:ascii="方正小标宋_GBK" w:hAnsi="方正小标宋_GBK" w:eastAsia="方正小标宋_GBK" w:cs="方正小标宋_GBK"/>
          <w:spacing w:val="8"/>
          <w:sz w:val="36"/>
          <w:szCs w:val="36"/>
          <w:lang w:val="en-US" w:eastAsia="zh-CN"/>
        </w:rPr>
        <w:t>重庆</w:t>
      </w:r>
      <w:r>
        <w:rPr>
          <w:rFonts w:ascii="方正小标宋_GBK" w:hAnsi="方正小标宋_GBK" w:eastAsia="方正小标宋_GBK" w:cs="方正小标宋_GBK"/>
          <w:spacing w:val="8"/>
          <w:sz w:val="36"/>
          <w:szCs w:val="36"/>
        </w:rPr>
        <w:t>市社科规划中特理论项目选题建议汇表</w:t>
      </w:r>
    </w:p>
    <w:p w14:paraId="0268BA42">
      <w:pPr>
        <w:pStyle w:val="2"/>
        <w:spacing w:before="65" w:line="266" w:lineRule="auto"/>
        <w:ind w:right="805"/>
        <w:jc w:val="left"/>
        <w:rPr>
          <w:sz w:val="30"/>
          <w:szCs w:val="30"/>
        </w:rPr>
      </w:pPr>
      <w:r>
        <w:rPr>
          <w:spacing w:val="-4"/>
          <w:sz w:val="30"/>
          <w:szCs w:val="30"/>
        </w:rPr>
        <w:t>填报单位：</w:t>
      </w:r>
    </w:p>
    <w:tbl>
      <w:tblPr>
        <w:tblStyle w:val="9"/>
        <w:tblW w:w="129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5712"/>
        <w:gridCol w:w="1742"/>
        <w:gridCol w:w="2645"/>
        <w:gridCol w:w="1651"/>
      </w:tblGrid>
      <w:tr w14:paraId="42C61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249" w:type="dxa"/>
            <w:vAlign w:val="top"/>
          </w:tcPr>
          <w:p w14:paraId="61803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5712" w:type="dxa"/>
            <w:vAlign w:val="top"/>
          </w:tcPr>
          <w:p w14:paraId="04255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选题建议</w:t>
            </w:r>
          </w:p>
        </w:tc>
        <w:tc>
          <w:tcPr>
            <w:tcW w:w="1742" w:type="dxa"/>
            <w:vAlign w:val="top"/>
          </w:tcPr>
          <w:p w14:paraId="37E25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选题人</w:t>
            </w:r>
          </w:p>
        </w:tc>
        <w:tc>
          <w:tcPr>
            <w:tcW w:w="2645" w:type="dxa"/>
            <w:vAlign w:val="top"/>
          </w:tcPr>
          <w:p w14:paraId="4804D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8"/>
                <w:szCs w:val="28"/>
              </w:rPr>
              <w:t>职务、职称</w:t>
            </w:r>
          </w:p>
        </w:tc>
        <w:tc>
          <w:tcPr>
            <w:tcW w:w="1651" w:type="dxa"/>
            <w:vAlign w:val="top"/>
          </w:tcPr>
          <w:p w14:paraId="43D71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6"/>
                <w:sz w:val="28"/>
                <w:szCs w:val="28"/>
              </w:rPr>
              <w:t>备注</w:t>
            </w:r>
          </w:p>
        </w:tc>
      </w:tr>
      <w:tr w14:paraId="38842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49" w:type="dxa"/>
            <w:vAlign w:val="top"/>
          </w:tcPr>
          <w:p w14:paraId="6BA38BC7">
            <w:pPr>
              <w:pStyle w:val="10"/>
            </w:pPr>
          </w:p>
        </w:tc>
        <w:tc>
          <w:tcPr>
            <w:tcW w:w="5712" w:type="dxa"/>
            <w:vAlign w:val="top"/>
          </w:tcPr>
          <w:p w14:paraId="27095A4A">
            <w:pPr>
              <w:pStyle w:val="10"/>
            </w:pPr>
          </w:p>
        </w:tc>
        <w:tc>
          <w:tcPr>
            <w:tcW w:w="1742" w:type="dxa"/>
            <w:vAlign w:val="top"/>
          </w:tcPr>
          <w:p w14:paraId="748B3DFF">
            <w:pPr>
              <w:pStyle w:val="10"/>
            </w:pPr>
          </w:p>
        </w:tc>
        <w:tc>
          <w:tcPr>
            <w:tcW w:w="2645" w:type="dxa"/>
            <w:vAlign w:val="top"/>
          </w:tcPr>
          <w:p w14:paraId="4E8052B4">
            <w:pPr>
              <w:pStyle w:val="10"/>
            </w:pPr>
          </w:p>
        </w:tc>
        <w:tc>
          <w:tcPr>
            <w:tcW w:w="1651" w:type="dxa"/>
            <w:vAlign w:val="top"/>
          </w:tcPr>
          <w:p w14:paraId="0D933476">
            <w:pPr>
              <w:pStyle w:val="10"/>
            </w:pPr>
          </w:p>
        </w:tc>
      </w:tr>
      <w:tr w14:paraId="4D218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49" w:type="dxa"/>
            <w:vAlign w:val="top"/>
          </w:tcPr>
          <w:p w14:paraId="441610AF">
            <w:pPr>
              <w:pStyle w:val="10"/>
            </w:pPr>
          </w:p>
        </w:tc>
        <w:tc>
          <w:tcPr>
            <w:tcW w:w="5712" w:type="dxa"/>
            <w:vAlign w:val="top"/>
          </w:tcPr>
          <w:p w14:paraId="3AE7A476">
            <w:pPr>
              <w:pStyle w:val="10"/>
            </w:pPr>
          </w:p>
        </w:tc>
        <w:tc>
          <w:tcPr>
            <w:tcW w:w="1742" w:type="dxa"/>
            <w:vAlign w:val="top"/>
          </w:tcPr>
          <w:p w14:paraId="5457062D">
            <w:pPr>
              <w:pStyle w:val="10"/>
            </w:pPr>
          </w:p>
        </w:tc>
        <w:tc>
          <w:tcPr>
            <w:tcW w:w="2645" w:type="dxa"/>
            <w:vAlign w:val="top"/>
          </w:tcPr>
          <w:p w14:paraId="7D9CBC22">
            <w:pPr>
              <w:pStyle w:val="10"/>
            </w:pPr>
          </w:p>
        </w:tc>
        <w:tc>
          <w:tcPr>
            <w:tcW w:w="1651" w:type="dxa"/>
            <w:vAlign w:val="top"/>
          </w:tcPr>
          <w:p w14:paraId="4C3DC492">
            <w:pPr>
              <w:pStyle w:val="10"/>
            </w:pPr>
          </w:p>
        </w:tc>
      </w:tr>
      <w:tr w14:paraId="0D465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49" w:type="dxa"/>
            <w:vAlign w:val="top"/>
          </w:tcPr>
          <w:p w14:paraId="1A80915A">
            <w:pPr>
              <w:pStyle w:val="10"/>
            </w:pPr>
          </w:p>
        </w:tc>
        <w:tc>
          <w:tcPr>
            <w:tcW w:w="5712" w:type="dxa"/>
            <w:vAlign w:val="top"/>
          </w:tcPr>
          <w:p w14:paraId="54FBFBF5">
            <w:pPr>
              <w:pStyle w:val="10"/>
            </w:pPr>
          </w:p>
        </w:tc>
        <w:tc>
          <w:tcPr>
            <w:tcW w:w="1742" w:type="dxa"/>
            <w:vAlign w:val="top"/>
          </w:tcPr>
          <w:p w14:paraId="4AC66163">
            <w:pPr>
              <w:pStyle w:val="10"/>
            </w:pPr>
          </w:p>
        </w:tc>
        <w:tc>
          <w:tcPr>
            <w:tcW w:w="2645" w:type="dxa"/>
            <w:vAlign w:val="top"/>
          </w:tcPr>
          <w:p w14:paraId="38913E21">
            <w:pPr>
              <w:pStyle w:val="10"/>
            </w:pPr>
          </w:p>
        </w:tc>
        <w:tc>
          <w:tcPr>
            <w:tcW w:w="1651" w:type="dxa"/>
            <w:vAlign w:val="top"/>
          </w:tcPr>
          <w:p w14:paraId="27604113">
            <w:pPr>
              <w:pStyle w:val="10"/>
            </w:pPr>
          </w:p>
        </w:tc>
      </w:tr>
      <w:tr w14:paraId="3ECD86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249" w:type="dxa"/>
            <w:vAlign w:val="top"/>
          </w:tcPr>
          <w:p w14:paraId="5CF25B57">
            <w:pPr>
              <w:pStyle w:val="10"/>
            </w:pPr>
          </w:p>
        </w:tc>
        <w:tc>
          <w:tcPr>
            <w:tcW w:w="5712" w:type="dxa"/>
            <w:vAlign w:val="top"/>
          </w:tcPr>
          <w:p w14:paraId="267C2A90">
            <w:pPr>
              <w:pStyle w:val="10"/>
            </w:pPr>
          </w:p>
        </w:tc>
        <w:tc>
          <w:tcPr>
            <w:tcW w:w="1742" w:type="dxa"/>
            <w:vAlign w:val="top"/>
          </w:tcPr>
          <w:p w14:paraId="49F30ABD">
            <w:pPr>
              <w:pStyle w:val="10"/>
            </w:pPr>
          </w:p>
        </w:tc>
        <w:tc>
          <w:tcPr>
            <w:tcW w:w="2645" w:type="dxa"/>
            <w:vAlign w:val="top"/>
          </w:tcPr>
          <w:p w14:paraId="6680B9D6">
            <w:pPr>
              <w:pStyle w:val="10"/>
            </w:pPr>
          </w:p>
        </w:tc>
        <w:tc>
          <w:tcPr>
            <w:tcW w:w="1651" w:type="dxa"/>
            <w:vAlign w:val="top"/>
          </w:tcPr>
          <w:p w14:paraId="66E92238">
            <w:pPr>
              <w:pStyle w:val="10"/>
            </w:pPr>
          </w:p>
        </w:tc>
      </w:tr>
      <w:tr w14:paraId="6014A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249" w:type="dxa"/>
            <w:vAlign w:val="top"/>
          </w:tcPr>
          <w:p w14:paraId="1F7CEF71">
            <w:pPr>
              <w:pStyle w:val="10"/>
            </w:pPr>
          </w:p>
        </w:tc>
        <w:tc>
          <w:tcPr>
            <w:tcW w:w="5712" w:type="dxa"/>
            <w:vAlign w:val="top"/>
          </w:tcPr>
          <w:p w14:paraId="51B61018">
            <w:pPr>
              <w:pStyle w:val="10"/>
            </w:pPr>
          </w:p>
        </w:tc>
        <w:tc>
          <w:tcPr>
            <w:tcW w:w="1742" w:type="dxa"/>
            <w:vAlign w:val="top"/>
          </w:tcPr>
          <w:p w14:paraId="4EB33348">
            <w:pPr>
              <w:pStyle w:val="10"/>
            </w:pPr>
          </w:p>
        </w:tc>
        <w:tc>
          <w:tcPr>
            <w:tcW w:w="2645" w:type="dxa"/>
            <w:vAlign w:val="top"/>
          </w:tcPr>
          <w:p w14:paraId="6586AE32">
            <w:pPr>
              <w:pStyle w:val="10"/>
            </w:pPr>
          </w:p>
        </w:tc>
        <w:tc>
          <w:tcPr>
            <w:tcW w:w="1651" w:type="dxa"/>
            <w:vAlign w:val="top"/>
          </w:tcPr>
          <w:p w14:paraId="3934A71E">
            <w:pPr>
              <w:pStyle w:val="10"/>
            </w:pPr>
          </w:p>
        </w:tc>
      </w:tr>
      <w:tr w14:paraId="38849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249" w:type="dxa"/>
            <w:vAlign w:val="top"/>
          </w:tcPr>
          <w:p w14:paraId="6009934C">
            <w:pPr>
              <w:pStyle w:val="10"/>
            </w:pPr>
          </w:p>
        </w:tc>
        <w:tc>
          <w:tcPr>
            <w:tcW w:w="5712" w:type="dxa"/>
            <w:vAlign w:val="top"/>
          </w:tcPr>
          <w:p w14:paraId="413B6F87">
            <w:pPr>
              <w:pStyle w:val="10"/>
            </w:pPr>
          </w:p>
        </w:tc>
        <w:tc>
          <w:tcPr>
            <w:tcW w:w="1742" w:type="dxa"/>
            <w:vAlign w:val="top"/>
          </w:tcPr>
          <w:p w14:paraId="358BCC70">
            <w:pPr>
              <w:pStyle w:val="10"/>
            </w:pPr>
          </w:p>
        </w:tc>
        <w:tc>
          <w:tcPr>
            <w:tcW w:w="2645" w:type="dxa"/>
            <w:vAlign w:val="top"/>
          </w:tcPr>
          <w:p w14:paraId="1802E48F">
            <w:pPr>
              <w:pStyle w:val="10"/>
            </w:pPr>
          </w:p>
        </w:tc>
        <w:tc>
          <w:tcPr>
            <w:tcW w:w="1651" w:type="dxa"/>
            <w:vAlign w:val="top"/>
          </w:tcPr>
          <w:p w14:paraId="2C66A52F">
            <w:pPr>
              <w:pStyle w:val="10"/>
            </w:pPr>
          </w:p>
        </w:tc>
      </w:tr>
      <w:tr w14:paraId="0648C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249" w:type="dxa"/>
            <w:vAlign w:val="top"/>
          </w:tcPr>
          <w:p w14:paraId="7EAFCCE2">
            <w:pPr>
              <w:pStyle w:val="10"/>
            </w:pPr>
          </w:p>
        </w:tc>
        <w:tc>
          <w:tcPr>
            <w:tcW w:w="5712" w:type="dxa"/>
            <w:vAlign w:val="top"/>
          </w:tcPr>
          <w:p w14:paraId="176D87DE">
            <w:pPr>
              <w:pStyle w:val="10"/>
            </w:pPr>
          </w:p>
        </w:tc>
        <w:tc>
          <w:tcPr>
            <w:tcW w:w="1742" w:type="dxa"/>
            <w:vAlign w:val="top"/>
          </w:tcPr>
          <w:p w14:paraId="38058F05">
            <w:pPr>
              <w:pStyle w:val="10"/>
            </w:pPr>
          </w:p>
        </w:tc>
        <w:tc>
          <w:tcPr>
            <w:tcW w:w="2645" w:type="dxa"/>
            <w:vAlign w:val="top"/>
          </w:tcPr>
          <w:p w14:paraId="452A0C00">
            <w:pPr>
              <w:pStyle w:val="10"/>
            </w:pPr>
          </w:p>
        </w:tc>
        <w:tc>
          <w:tcPr>
            <w:tcW w:w="1651" w:type="dxa"/>
            <w:vAlign w:val="top"/>
          </w:tcPr>
          <w:p w14:paraId="44EC5B8D">
            <w:pPr>
              <w:pStyle w:val="10"/>
            </w:pPr>
          </w:p>
        </w:tc>
      </w:tr>
    </w:tbl>
    <w:p w14:paraId="4D9DFE07">
      <w:pPr>
        <w:pStyle w:val="2"/>
        <w:spacing w:before="232" w:line="234" w:lineRule="auto"/>
        <w:ind w:left="236"/>
      </w:pPr>
      <w:r>
        <w:rPr>
          <w:spacing w:val="-2"/>
          <w:sz w:val="28"/>
          <w:szCs w:val="28"/>
        </w:rPr>
        <w:t xml:space="preserve">联系人：                               </w:t>
      </w:r>
      <w:r>
        <w:rPr>
          <w:rFonts w:hint="eastAsia"/>
          <w:spacing w:val="-2"/>
          <w:sz w:val="28"/>
          <w:szCs w:val="28"/>
          <w:lang w:val="en-US" w:eastAsia="zh-CN"/>
        </w:rPr>
        <w:t xml:space="preserve">   </w:t>
      </w:r>
      <w:r>
        <w:rPr>
          <w:spacing w:val="-2"/>
          <w:sz w:val="28"/>
          <w:szCs w:val="28"/>
        </w:rPr>
        <w:t xml:space="preserve">  联系电话：</w:t>
      </w:r>
    </w:p>
    <w:sectPr>
      <w:footerReference r:id="rId3" w:type="default"/>
      <w:pgSz w:w="16838" w:h="11906" w:orient="landscape"/>
      <w:pgMar w:top="2098" w:right="1531" w:bottom="1985" w:left="1531" w:header="1814" w:footer="181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435D7">
    <w:pPr>
      <w:pStyle w:val="4"/>
      <w:jc w:val="center"/>
    </w:pPr>
    <w:sdt>
      <w:sdtPr>
        <w:id w:val="147463334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F18B0"/>
    <w:rsid w:val="19C26650"/>
    <w:rsid w:val="1EB76610"/>
    <w:rsid w:val="25F5FFC6"/>
    <w:rsid w:val="3ADAF3AD"/>
    <w:rsid w:val="3B3E0F00"/>
    <w:rsid w:val="3CFBF45A"/>
    <w:rsid w:val="3E44582A"/>
    <w:rsid w:val="5FDF18B0"/>
    <w:rsid w:val="6BBF5218"/>
    <w:rsid w:val="6D7835EE"/>
    <w:rsid w:val="7FBF4617"/>
    <w:rsid w:val="7FFC3DD3"/>
    <w:rsid w:val="E359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Date"/>
    <w:basedOn w:val="1"/>
    <w:next w:val="1"/>
    <w:qFormat/>
    <w:uiPriority w:val="0"/>
    <w:pPr>
      <w:ind w:left="25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1175</Words>
  <Characters>1254</Characters>
  <Lines>0</Lines>
  <Paragraphs>0</Paragraphs>
  <TotalTime>9</TotalTime>
  <ScaleCrop>false</ScaleCrop>
  <LinksUpToDate>false</LinksUpToDate>
  <CharactersWithSpaces>1303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2025-02-25T15:57:00Z</dcterms:created>
  <dc:creator>苏扬</dc:creator>
  <cp:lastModifiedBy>宁海珍</cp:lastModifiedBy>
  <cp:lastPrinted>2025-02-26T10:22:00Z</cp:lastPrinted>
  <dcterms:modified xsi:type="dcterms:W3CDTF">2025-04-14T10:40:36Z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3A862191C6594E919D30191B825A0D4D_13</vt:lpwstr>
  </property>
  <property fmtid="{D5CDD505-2E9C-101B-9397-08002B2CF9AE}" pid="4" name="KSOTemplateDocerSaveRecord">
    <vt:lpwstr>eyJoZGlkIjoiMmYwZWNiMmMyMDM0Y2Q2N2VhMTcxZjIzMTVmMTdhODYiLCJ1c2VySWQiOiIyNjA5NTI5MjgifQ==</vt:lpwstr>
  </property>
</Properties>
</file>